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AD" w:rsidRDefault="00F75DA9" w:rsidP="00F75DA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75DA9" w:rsidRDefault="00F75DA9" w:rsidP="00F75DA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</w:t>
      </w:r>
      <w:r w:rsidR="00A70D18">
        <w:rPr>
          <w:rFonts w:ascii="Times New Roman" w:hAnsi="Times New Roman" w:cs="Times New Roman"/>
          <w:b/>
          <w:color w:val="2C51AF"/>
          <w:sz w:val="30"/>
        </w:rPr>
        <w:t>ение ИВДИВО</w:t>
      </w:r>
      <w:r>
        <w:rPr>
          <w:rFonts w:ascii="Times New Roman" w:hAnsi="Times New Roman" w:cs="Times New Roman"/>
          <w:b/>
          <w:color w:val="2C51AF"/>
          <w:sz w:val="30"/>
        </w:rPr>
        <w:t xml:space="preserve"> Уральск</w:t>
      </w:r>
    </w:p>
    <w:p w:rsidR="00F75DA9" w:rsidRDefault="00F75DA9" w:rsidP="00F75DA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F75DA9" w:rsidRDefault="00F75DA9" w:rsidP="00F75DA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18.09.2023</w:t>
      </w:r>
    </w:p>
    <w:p w:rsidR="00F75DA9" w:rsidRPr="00F75DA9" w:rsidRDefault="00F75DA9" w:rsidP="00F75DA9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Гуфурова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Ы.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Айберстиева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Мынбаева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Султанова Ф.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Карпаева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Кабулова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Жубанов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Исемберлиев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Кабиева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Утешева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Андрюшкевич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Безьянова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Жарылгапова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Ахметова С.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Бакаушина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Скородумова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Султанова С.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Батырова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Шлеякова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Курмангазиева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</w:p>
    <w:p w:rsidR="00F75DA9" w:rsidRDefault="00F75DA9" w:rsidP="00F75DA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75DA9" w:rsidRDefault="00A7143C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Тренинг вхождения составом</w:t>
      </w:r>
      <w:r w:rsidR="00F75DA9">
        <w:rPr>
          <w:rFonts w:ascii="Times New Roman" w:hAnsi="Times New Roman" w:cs="Times New Roman"/>
          <w:color w:val="000000"/>
          <w:sz w:val="24"/>
        </w:rPr>
        <w:t xml:space="preserve"> Совета ИВО в зал ИВДИВО 960 Архетипа 448 Архетипической Октавы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F75DA9" w:rsidRDefault="00F75DA9" w:rsidP="00F75DA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2. Вхождение в Общину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960 Архетипа 448 Архетипической Октавы</w:t>
      </w:r>
    </w:p>
    <w:p w:rsidR="00F75DA9" w:rsidRDefault="00F75DA9" w:rsidP="00F75DA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Стяжание здания подразделения в 10 Архетипической Октаве (всего 55 зданий)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</w:p>
    <w:p w:rsidR="00F75DA9" w:rsidRDefault="00F75DA9" w:rsidP="00F75DA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Владыкам Синтеза совместно с Посвящёнными Владыками Синтеза натренировать команду п</w:t>
      </w:r>
      <w:r w:rsidR="00A7143C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дразделения выходить в зал ИВДИВО 960 Архетипа Огня-материи 448 Архетипической Октавы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Составить новый график дежурства по 55 зданиям подразделения</w:t>
      </w: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</w:p>
    <w:p w:rsidR="00F75DA9" w:rsidRPr="00F75DA9" w:rsidRDefault="00F75DA9" w:rsidP="00F75DA9">
      <w:pPr>
        <w:rPr>
          <w:rFonts w:ascii="Times New Roman" w:hAnsi="Times New Roman" w:cs="Times New Roman"/>
          <w:b/>
          <w:color w:val="000000"/>
          <w:sz w:val="32"/>
        </w:rPr>
      </w:pPr>
    </w:p>
    <w:p w:rsidR="00F75DA9" w:rsidRDefault="00F75DA9" w:rsidP="00F75DA9">
      <w:pPr>
        <w:rPr>
          <w:rFonts w:ascii="Times New Roman" w:hAnsi="Times New Roman" w:cs="Times New Roman"/>
          <w:color w:val="000000"/>
          <w:sz w:val="24"/>
        </w:rPr>
      </w:pPr>
    </w:p>
    <w:p w:rsidR="00F75DA9" w:rsidRDefault="00A7143C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Составила:</w:t>
      </w:r>
      <w:r w:rsidR="00F75DA9">
        <w:rPr>
          <w:rFonts w:ascii="Times New Roman" w:hAnsi="Times New Roman" w:cs="Times New Roman"/>
          <w:color w:val="000000"/>
          <w:sz w:val="24"/>
        </w:rPr>
        <w:t xml:space="preserve"> ИВДИВО-секретарь </w:t>
      </w:r>
      <w:proofErr w:type="spellStart"/>
      <w:r w:rsidR="00F75DA9"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 w:rsidR="00F75DA9"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p w:rsidR="00A70D18" w:rsidRDefault="00A70D18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0D18" w:rsidRDefault="00A70D18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0D18" w:rsidRDefault="00A70D18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0D18" w:rsidRDefault="00A70D18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0D18" w:rsidRDefault="00A70D18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0D18" w:rsidRDefault="00A70D18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0D18" w:rsidRDefault="00A70D18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0D18" w:rsidRDefault="00A70D18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0D18" w:rsidRDefault="00A70D18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0D18" w:rsidRDefault="00A70D18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0D18" w:rsidRDefault="00A70D18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0D18" w:rsidRDefault="00A70D18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0D18" w:rsidRDefault="00A70D18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0D18" w:rsidRDefault="00A70D18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0D18" w:rsidRDefault="00A70D18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0D18" w:rsidRDefault="00A70D18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0D18" w:rsidRDefault="00A70D18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0D18" w:rsidRDefault="00A70D18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0D18" w:rsidRDefault="00A70D18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0D18" w:rsidRDefault="00A70D18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0D18" w:rsidRDefault="00A70D18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0D18" w:rsidRDefault="00A70D18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0D18" w:rsidRDefault="00A70D18" w:rsidP="00F75DA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0D18" w:rsidRPr="00F75DA9" w:rsidRDefault="00A70D18" w:rsidP="00A70D18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A70D18" w:rsidRPr="00F75DA9" w:rsidSect="00F75DA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A9"/>
    <w:rsid w:val="00A70D18"/>
    <w:rsid w:val="00A7143C"/>
    <w:rsid w:val="00BD50AD"/>
    <w:rsid w:val="00F7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0B009-3D3D-4CBF-ADD7-E451DD04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</cp:revision>
  <dcterms:created xsi:type="dcterms:W3CDTF">2023-10-29T09:06:00Z</dcterms:created>
  <dcterms:modified xsi:type="dcterms:W3CDTF">2023-11-22T16:28:00Z</dcterms:modified>
</cp:coreProperties>
</file>